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D97" w:rsidRPr="00753D97" w:rsidRDefault="00753D97" w:rsidP="00736B05">
      <w:pPr>
        <w:pStyle w:val="ConsPlusTitle"/>
        <w:ind w:firstLine="540"/>
        <w:jc w:val="center"/>
        <w:outlineLvl w:val="0"/>
        <w:rPr>
          <w:rFonts w:ascii="Times New Roman" w:hAnsi="Times New Roman" w:cs="Times New Roman"/>
          <w:sz w:val="24"/>
          <w:szCs w:val="24"/>
        </w:rPr>
      </w:pPr>
      <w:r w:rsidRPr="00753D97">
        <w:rPr>
          <w:rFonts w:ascii="Times New Roman" w:hAnsi="Times New Roman" w:cs="Times New Roman"/>
          <w:sz w:val="24"/>
          <w:szCs w:val="24"/>
        </w:rPr>
        <w:t>Основные полномочия Правительства Астраханской области</w:t>
      </w:r>
    </w:p>
    <w:p w:rsidR="00753D97" w:rsidRPr="00753D97" w:rsidRDefault="00753D97" w:rsidP="00753D97">
      <w:pPr>
        <w:pStyle w:val="ConsPlusNormal"/>
        <w:jc w:val="both"/>
        <w:rPr>
          <w:rFonts w:ascii="Times New Roman" w:hAnsi="Times New Roman" w:cs="Times New Roman"/>
          <w:sz w:val="24"/>
          <w:szCs w:val="24"/>
        </w:rPr>
      </w:pP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 xml:space="preserve">1. Правительство Астраханской области осуществляет основные полномочия, отнесенные Федеральным </w:t>
      </w:r>
      <w:hyperlink r:id="rId5">
        <w:r w:rsidRPr="00753D97">
          <w:rPr>
            <w:rFonts w:ascii="Times New Roman" w:hAnsi="Times New Roman" w:cs="Times New Roman"/>
            <w:sz w:val="24"/>
            <w:szCs w:val="24"/>
          </w:rPr>
          <w:t>законом</w:t>
        </w:r>
      </w:hyperlink>
      <w:r w:rsidRPr="00753D97">
        <w:rPr>
          <w:rFonts w:ascii="Times New Roman" w:hAnsi="Times New Roman" w:cs="Times New Roman"/>
          <w:sz w:val="24"/>
          <w:szCs w:val="24"/>
        </w:rPr>
        <w:t xml:space="preserve"> от 21 декабря 2021 года N 414-ФЗ "Об общих принципах организации публичной власти в субъектах Российской Федерации" к полномочиям высшего исполнительного органа субъекта Российской Федерации.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 xml:space="preserve">2. Правительство Астраханской области обеспечивает осуществление полномочий, отнесенных законодательством Российской Федерации к полномочиям органов государственной власти субъектов Российской Федерации, полномочиям субъектов Российской Федерации, если иное не установлено законодательством Российской Федерации, </w:t>
      </w:r>
      <w:hyperlink r:id="rId6">
        <w:r w:rsidRPr="00753D97">
          <w:rPr>
            <w:rFonts w:ascii="Times New Roman" w:hAnsi="Times New Roman" w:cs="Times New Roman"/>
            <w:sz w:val="24"/>
            <w:szCs w:val="24"/>
          </w:rPr>
          <w:t>Уставом</w:t>
        </w:r>
      </w:hyperlink>
      <w:r w:rsidRPr="00753D97">
        <w:rPr>
          <w:rFonts w:ascii="Times New Roman" w:hAnsi="Times New Roman" w:cs="Times New Roman"/>
          <w:sz w:val="24"/>
          <w:szCs w:val="24"/>
        </w:rPr>
        <w:t xml:space="preserve"> Астраханской области, настоящим Законом и иными законами Астраханской области.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 xml:space="preserve">Правительство Астраханской области также обеспечивает правовое регулирование вопросов, которые в соответствии с законодательством Российской Федерации должны регулироваться законодательством субъектов Российской Федерации, нормативными правовыми актами субъектов Российской Федерации, если иное не установлено законодательством Российской Федерации, </w:t>
      </w:r>
      <w:hyperlink r:id="rId7">
        <w:r w:rsidRPr="00753D97">
          <w:rPr>
            <w:rFonts w:ascii="Times New Roman" w:hAnsi="Times New Roman" w:cs="Times New Roman"/>
            <w:sz w:val="24"/>
            <w:szCs w:val="24"/>
          </w:rPr>
          <w:t>Уставом</w:t>
        </w:r>
      </w:hyperlink>
      <w:r w:rsidRPr="00753D97">
        <w:rPr>
          <w:rFonts w:ascii="Times New Roman" w:hAnsi="Times New Roman" w:cs="Times New Roman"/>
          <w:sz w:val="24"/>
          <w:szCs w:val="24"/>
        </w:rPr>
        <w:t xml:space="preserve"> Астраханской области, настоящим Законом и иными законами Астраханской области.</w:t>
      </w:r>
    </w:p>
    <w:p w:rsidR="00753D97" w:rsidRPr="00753D97" w:rsidRDefault="00753D97" w:rsidP="00753D97">
      <w:pPr>
        <w:pStyle w:val="ConsPlusNormal"/>
        <w:jc w:val="both"/>
        <w:rPr>
          <w:rFonts w:ascii="Times New Roman" w:hAnsi="Times New Roman" w:cs="Times New Roman"/>
          <w:sz w:val="24"/>
          <w:szCs w:val="24"/>
        </w:rPr>
      </w:pPr>
    </w:p>
    <w:p w:rsidR="00753D97" w:rsidRPr="00753D97" w:rsidRDefault="00753D97" w:rsidP="00736B05">
      <w:pPr>
        <w:pStyle w:val="ConsPlusTitle"/>
        <w:ind w:firstLine="540"/>
        <w:jc w:val="center"/>
        <w:outlineLvl w:val="0"/>
        <w:rPr>
          <w:rFonts w:ascii="Times New Roman" w:hAnsi="Times New Roman" w:cs="Times New Roman"/>
          <w:sz w:val="24"/>
          <w:szCs w:val="24"/>
        </w:rPr>
      </w:pPr>
      <w:r w:rsidRPr="00753D97">
        <w:rPr>
          <w:rFonts w:ascii="Times New Roman" w:hAnsi="Times New Roman" w:cs="Times New Roman"/>
          <w:sz w:val="24"/>
          <w:szCs w:val="24"/>
        </w:rPr>
        <w:t>Полномочия Правительства Астраханской области в отдельных сферах деятельности</w:t>
      </w:r>
    </w:p>
    <w:p w:rsidR="00753D97" w:rsidRPr="00753D97" w:rsidRDefault="00753D97" w:rsidP="00753D97">
      <w:pPr>
        <w:pStyle w:val="ConsPlusNormal"/>
        <w:jc w:val="both"/>
        <w:rPr>
          <w:rFonts w:ascii="Times New Roman" w:hAnsi="Times New Roman" w:cs="Times New Roman"/>
          <w:sz w:val="24"/>
          <w:szCs w:val="24"/>
        </w:rPr>
      </w:pPr>
    </w:p>
    <w:p w:rsidR="00753D97" w:rsidRPr="00F62CBF" w:rsidRDefault="00753D97" w:rsidP="00753D97">
      <w:pPr>
        <w:pStyle w:val="ConsPlusNormal"/>
        <w:ind w:firstLine="540"/>
        <w:jc w:val="both"/>
        <w:rPr>
          <w:rFonts w:ascii="Times New Roman" w:hAnsi="Times New Roman" w:cs="Times New Roman"/>
          <w:b/>
          <w:sz w:val="24"/>
          <w:szCs w:val="24"/>
        </w:rPr>
      </w:pPr>
      <w:r w:rsidRPr="00F62CBF">
        <w:rPr>
          <w:rFonts w:ascii="Times New Roman" w:hAnsi="Times New Roman" w:cs="Times New Roman"/>
          <w:b/>
          <w:sz w:val="24"/>
          <w:szCs w:val="24"/>
        </w:rPr>
        <w:t>1. Правительство Астраханской области в сфере социально-экономического развития Астраханской области: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 обеспечивает разработку и реализацию государственной политики в сфере экономики, инвестиционной политики Астраханской области, обеспечивает осуществление мер по развитию предпринимательства;</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2) анализирует уровень жизни населения Астраханской области, размеров, динамики доходов и заработной платы населения;</w:t>
      </w:r>
    </w:p>
    <w:p w:rsidR="00753D97" w:rsidRPr="00753D97" w:rsidRDefault="00753D97" w:rsidP="00753D97">
      <w:pPr>
        <w:pStyle w:val="ConsPlusNormal"/>
        <w:ind w:firstLine="540"/>
        <w:jc w:val="both"/>
        <w:rPr>
          <w:rFonts w:ascii="Times New Roman" w:hAnsi="Times New Roman" w:cs="Times New Roman"/>
          <w:sz w:val="24"/>
          <w:szCs w:val="24"/>
        </w:rPr>
      </w:pPr>
      <w:proofErr w:type="gramStart"/>
      <w:r w:rsidRPr="00753D97">
        <w:rPr>
          <w:rFonts w:ascii="Times New Roman" w:hAnsi="Times New Roman" w:cs="Times New Roman"/>
          <w:sz w:val="24"/>
          <w:szCs w:val="24"/>
        </w:rPr>
        <w:t xml:space="preserve">3) принимает решение о наделении государственного органа Астраханской области, казенного учреждения Астраханской области или нескольких государственных органов Астраханской области, казенных учреждений Астраханской области полномочиями на определение поставщиков (подрядчиков, исполнителей) для заказчиков в соответствии с </w:t>
      </w:r>
      <w:hyperlink r:id="rId8">
        <w:r w:rsidRPr="00753D97">
          <w:rPr>
            <w:rFonts w:ascii="Times New Roman" w:hAnsi="Times New Roman" w:cs="Times New Roman"/>
            <w:sz w:val="24"/>
            <w:szCs w:val="24"/>
          </w:rPr>
          <w:t>частью 1 статьи 26</w:t>
        </w:r>
      </w:hyperlink>
      <w:r w:rsidRPr="00753D97">
        <w:rPr>
          <w:rFonts w:ascii="Times New Roman" w:hAnsi="Times New Roman" w:cs="Times New Roman"/>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w:t>
      </w:r>
      <w:proofErr w:type="gramEnd"/>
      <w:r w:rsidRPr="00753D97">
        <w:rPr>
          <w:rFonts w:ascii="Times New Roman" w:hAnsi="Times New Roman" w:cs="Times New Roman"/>
          <w:sz w:val="24"/>
          <w:szCs w:val="24"/>
        </w:rPr>
        <w:t xml:space="preserve"> муниципальных нужд";</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4) устанавливает порядок организации ярмарок на территории Астраханской области и продажи товаров (выполнения работ, оказания услуг) на них, а также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 xml:space="preserve">5) определяет органы и юридические лица, уполномоченные на осуществление отдельных прав и обязанностей </w:t>
      </w:r>
      <w:proofErr w:type="spellStart"/>
      <w:r w:rsidRPr="00753D97">
        <w:rPr>
          <w:rFonts w:ascii="Times New Roman" w:hAnsi="Times New Roman" w:cs="Times New Roman"/>
          <w:sz w:val="24"/>
          <w:szCs w:val="24"/>
        </w:rPr>
        <w:t>концедента</w:t>
      </w:r>
      <w:proofErr w:type="spellEnd"/>
      <w:r w:rsidRPr="00753D97">
        <w:rPr>
          <w:rFonts w:ascii="Times New Roman" w:hAnsi="Times New Roman" w:cs="Times New Roman"/>
          <w:sz w:val="24"/>
          <w:szCs w:val="24"/>
        </w:rPr>
        <w:t xml:space="preserve">, а также осуществляемые ими права и обязанности, в </w:t>
      </w:r>
      <w:proofErr w:type="gramStart"/>
      <w:r w:rsidRPr="00753D97">
        <w:rPr>
          <w:rFonts w:ascii="Times New Roman" w:hAnsi="Times New Roman" w:cs="Times New Roman"/>
          <w:sz w:val="24"/>
          <w:szCs w:val="24"/>
        </w:rPr>
        <w:t>случае</w:t>
      </w:r>
      <w:proofErr w:type="gramEnd"/>
      <w:r w:rsidRPr="00753D97">
        <w:rPr>
          <w:rFonts w:ascii="Times New Roman" w:hAnsi="Times New Roman" w:cs="Times New Roman"/>
          <w:sz w:val="24"/>
          <w:szCs w:val="24"/>
        </w:rPr>
        <w:t xml:space="preserve"> когда </w:t>
      </w:r>
      <w:proofErr w:type="spellStart"/>
      <w:r w:rsidRPr="00753D97">
        <w:rPr>
          <w:rFonts w:ascii="Times New Roman" w:hAnsi="Times New Roman" w:cs="Times New Roman"/>
          <w:sz w:val="24"/>
          <w:szCs w:val="24"/>
        </w:rPr>
        <w:t>концедентом</w:t>
      </w:r>
      <w:proofErr w:type="spellEnd"/>
      <w:r w:rsidRPr="00753D97">
        <w:rPr>
          <w:rFonts w:ascii="Times New Roman" w:hAnsi="Times New Roman" w:cs="Times New Roman"/>
          <w:sz w:val="24"/>
          <w:szCs w:val="24"/>
        </w:rPr>
        <w:t xml:space="preserve"> является Астраханская область;</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6) утверждает перечень государственных услуг, предоставление которых при однократном обращении заявителя с запросом о предоставлении нескольких государственных услуг исполнительными органами Астраханской области, государственными внебюджетными фондами Астраханской области не осуществляется;</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7) заключает договоры и соглашения;</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8) осуществляет иные полномочия в соответствии с законодательством Российской Федерации и законодательством Астраханской области.</w:t>
      </w:r>
    </w:p>
    <w:p w:rsidR="00753D97" w:rsidRPr="00F62CBF" w:rsidRDefault="00753D97" w:rsidP="00753D97">
      <w:pPr>
        <w:pStyle w:val="ConsPlusNormal"/>
        <w:ind w:firstLine="540"/>
        <w:jc w:val="both"/>
        <w:rPr>
          <w:rFonts w:ascii="Times New Roman" w:hAnsi="Times New Roman" w:cs="Times New Roman"/>
          <w:b/>
          <w:sz w:val="24"/>
          <w:szCs w:val="24"/>
        </w:rPr>
      </w:pPr>
      <w:r w:rsidRPr="00F62CBF">
        <w:rPr>
          <w:rFonts w:ascii="Times New Roman" w:hAnsi="Times New Roman" w:cs="Times New Roman"/>
          <w:b/>
          <w:sz w:val="24"/>
          <w:szCs w:val="24"/>
        </w:rPr>
        <w:t xml:space="preserve">2. Правительство Астраханской области в сфере бюджетной и финансовой </w:t>
      </w:r>
      <w:r w:rsidRPr="00F62CBF">
        <w:rPr>
          <w:rFonts w:ascii="Times New Roman" w:hAnsi="Times New Roman" w:cs="Times New Roman"/>
          <w:b/>
          <w:sz w:val="24"/>
          <w:szCs w:val="24"/>
        </w:rPr>
        <w:lastRenderedPageBreak/>
        <w:t>политики: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 утверждает основные направления бюджетной и налоговой политики Астраханской области на очередной финансовый год и плановый период, основные направления государственной долговой политики Астраханской области на очередной финансовый год и плановый период;</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2) разрабатывает проект бюджета Астраханской области, обеспечивает исполнение бюджета Астраханской области и готовит отчет об исполнении указанного бюджета;</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3) осуществляет иные полномочия в соответствии с законодательством Российской Федерации и законодательством Астраханской области.</w:t>
      </w:r>
    </w:p>
    <w:p w:rsidR="00753D97" w:rsidRPr="00F62CBF" w:rsidRDefault="00753D97" w:rsidP="00753D97">
      <w:pPr>
        <w:pStyle w:val="ConsPlusNormal"/>
        <w:ind w:firstLine="540"/>
        <w:jc w:val="both"/>
        <w:rPr>
          <w:rFonts w:ascii="Times New Roman" w:hAnsi="Times New Roman" w:cs="Times New Roman"/>
          <w:b/>
          <w:sz w:val="24"/>
          <w:szCs w:val="24"/>
        </w:rPr>
      </w:pPr>
      <w:r w:rsidRPr="00F62CBF">
        <w:rPr>
          <w:rFonts w:ascii="Times New Roman" w:hAnsi="Times New Roman" w:cs="Times New Roman"/>
          <w:b/>
          <w:sz w:val="24"/>
          <w:szCs w:val="24"/>
        </w:rPr>
        <w:t>3. Правительство Астраханской области в сфере имущественных и земельных отношений:</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 взаимодействует с федеральными органами государственной власти и органами местного самоуправления в сфере управления и разграничения государственной собственности;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2) представляет на утверждение Думы Астраханской области прогнозный план (</w:t>
      </w:r>
      <w:proofErr w:type="gramStart"/>
      <w:r w:rsidRPr="00753D97">
        <w:rPr>
          <w:rFonts w:ascii="Times New Roman" w:hAnsi="Times New Roman" w:cs="Times New Roman"/>
          <w:sz w:val="24"/>
          <w:szCs w:val="24"/>
        </w:rPr>
        <w:t xml:space="preserve">программу) </w:t>
      </w:r>
      <w:proofErr w:type="gramEnd"/>
      <w:r w:rsidRPr="00753D97">
        <w:rPr>
          <w:rFonts w:ascii="Times New Roman" w:hAnsi="Times New Roman" w:cs="Times New Roman"/>
          <w:sz w:val="24"/>
          <w:szCs w:val="24"/>
        </w:rPr>
        <w:t>приватизации государственного имущества Астраханской области, представляет отчет о выполнении прогнозного плана (программы) приватизации государственного имущества Астраханской области;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 xml:space="preserve">3) принимает решения о создании государственных унитарных предприятий Астраханской области, государственных учреждений Астраханской области, автономных учреждений Астраханской области на базе имущества, находящегося в собственности Астраханской области, а также обеспечивает осуществление </w:t>
      </w:r>
      <w:proofErr w:type="gramStart"/>
      <w:r w:rsidRPr="00753D97">
        <w:rPr>
          <w:rFonts w:ascii="Times New Roman" w:hAnsi="Times New Roman" w:cs="Times New Roman"/>
          <w:sz w:val="24"/>
          <w:szCs w:val="24"/>
        </w:rPr>
        <w:t>контроля за</w:t>
      </w:r>
      <w:proofErr w:type="gramEnd"/>
      <w:r w:rsidRPr="00753D97">
        <w:rPr>
          <w:rFonts w:ascii="Times New Roman" w:hAnsi="Times New Roman" w:cs="Times New Roman"/>
          <w:sz w:val="24"/>
          <w:szCs w:val="24"/>
        </w:rPr>
        <w:t xml:space="preserve"> их деятельностью;</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4) устанавливает порядок утверждения органами местного самоуправления поселений, городских округов, а на межселенных территориях - органами местного самоуправления муниципальных районов схемы размещения гаражей, являющихся некапитальными сооружениями, стоянки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5) осуществляет иные полномочия в соответствии с законодательством Российской Федерации и законодательством Астраханской области.</w:t>
      </w:r>
    </w:p>
    <w:p w:rsidR="00753D97" w:rsidRPr="00F62CBF" w:rsidRDefault="00753D97" w:rsidP="00753D97">
      <w:pPr>
        <w:pStyle w:val="ConsPlusNormal"/>
        <w:ind w:firstLine="540"/>
        <w:jc w:val="both"/>
        <w:rPr>
          <w:rFonts w:ascii="Times New Roman" w:hAnsi="Times New Roman" w:cs="Times New Roman"/>
          <w:b/>
          <w:sz w:val="24"/>
          <w:szCs w:val="24"/>
        </w:rPr>
      </w:pPr>
      <w:r w:rsidRPr="00F62CBF">
        <w:rPr>
          <w:rFonts w:ascii="Times New Roman" w:hAnsi="Times New Roman" w:cs="Times New Roman"/>
          <w:b/>
          <w:sz w:val="24"/>
          <w:szCs w:val="24"/>
        </w:rPr>
        <w:t>4. Правительство Астраханской области в сфере промышленности, природных ресурсов, дорожного хозяйства, транспорта и связи: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 обеспечивает проведение промышленной политики и проводит комплекс мероприятий, направленных на ее реализацию;</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2) обеспечивает осуществление мероприятий по развитию энергетики, транспорта, связи;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3) участвует в учреждении средств массовой информации, печатного средства массовой информации и сетевого издания для обнародования (официального опубликования) правовых актов органов государственной власти Астраханской области, иной официальной информации;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4) обеспечивает формирование стратегии по вопросам антикризисного управления, осуществление мониторинга социально и экономически значимых организаций, находящихся в процедуре банкротства;</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5) организует мониторинг эффективности и тенденций развития промышленных предприятий и рынка промышленной продукции Астраханской области;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6) осуществляет организацию и координацию работ по обеспечению безопасного, устойчивого и эффективного функционирования транспортного комплекса Астраханской области;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7) участвует в развитии смешанных перевозок, координирует взаимодействие воздушного, железнодорожного и внутреннего водного транспорта в транспортных узлах на территории Астраханской области;</w:t>
      </w:r>
    </w:p>
    <w:p w:rsidR="00753D97" w:rsidRPr="00753D97" w:rsidRDefault="00753D97" w:rsidP="00753D97">
      <w:pPr>
        <w:pStyle w:val="ConsPlusNormal"/>
        <w:ind w:firstLine="540"/>
        <w:jc w:val="both"/>
        <w:rPr>
          <w:rFonts w:ascii="Times New Roman" w:hAnsi="Times New Roman" w:cs="Times New Roman"/>
          <w:sz w:val="24"/>
          <w:szCs w:val="24"/>
        </w:rPr>
      </w:pPr>
      <w:proofErr w:type="gramStart"/>
      <w:r w:rsidRPr="00753D97">
        <w:rPr>
          <w:rFonts w:ascii="Times New Roman" w:hAnsi="Times New Roman" w:cs="Times New Roman"/>
          <w:sz w:val="24"/>
          <w:szCs w:val="24"/>
        </w:rPr>
        <w:lastRenderedPageBreak/>
        <w:t xml:space="preserve">8) устанавливает при проезде по маршрутам регулярных перевозок в городском, пригородном и междугородном сообщении, установленным в границах Астраханской области,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r:id="rId9">
        <w:r w:rsidRPr="00753D97">
          <w:rPr>
            <w:rFonts w:ascii="Times New Roman" w:hAnsi="Times New Roman" w:cs="Times New Roman"/>
            <w:sz w:val="24"/>
            <w:szCs w:val="24"/>
          </w:rPr>
          <w:t>частях 1</w:t>
        </w:r>
      </w:hyperlink>
      <w:r w:rsidRPr="00753D97">
        <w:rPr>
          <w:rFonts w:ascii="Times New Roman" w:hAnsi="Times New Roman" w:cs="Times New Roman"/>
          <w:sz w:val="24"/>
          <w:szCs w:val="24"/>
        </w:rPr>
        <w:t xml:space="preserve"> и </w:t>
      </w:r>
      <w:hyperlink r:id="rId10">
        <w:r w:rsidRPr="00753D97">
          <w:rPr>
            <w:rFonts w:ascii="Times New Roman" w:hAnsi="Times New Roman" w:cs="Times New Roman"/>
            <w:sz w:val="24"/>
            <w:szCs w:val="24"/>
          </w:rPr>
          <w:t>2 статьи 21</w:t>
        </w:r>
      </w:hyperlink>
      <w:r w:rsidRPr="00753D97">
        <w:rPr>
          <w:rFonts w:ascii="Times New Roman" w:hAnsi="Times New Roman" w:cs="Times New Roman"/>
          <w:sz w:val="24"/>
          <w:szCs w:val="24"/>
        </w:rPr>
        <w:t xml:space="preserve"> Федерального закона от</w:t>
      </w:r>
      <w:proofErr w:type="gramEnd"/>
      <w:r w:rsidRPr="00753D97">
        <w:rPr>
          <w:rFonts w:ascii="Times New Roman" w:hAnsi="Times New Roman" w:cs="Times New Roman"/>
          <w:sz w:val="24"/>
          <w:szCs w:val="24"/>
        </w:rPr>
        <w:t xml:space="preserve"> 8 ноября 2007 года N 259-ФЗ "Устав автомобильного транспорта и городского наземного электрического транспорта", перевозки багажа, провоза ручной клади, а также подтверждения пассажиром права на бесплатный или льготный проезд;</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9) устанавливает порядок проверки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Астраханской области;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 xml:space="preserve">10) осуществляет управление и распоряжение природными ресурсами, находящимися в государственной собственности на территории Астраханской области, в пределах полномочий, установленных </w:t>
      </w:r>
      <w:hyperlink r:id="rId11">
        <w:r w:rsidRPr="00753D97">
          <w:rPr>
            <w:rFonts w:ascii="Times New Roman" w:hAnsi="Times New Roman" w:cs="Times New Roman"/>
            <w:sz w:val="24"/>
            <w:szCs w:val="24"/>
          </w:rPr>
          <w:t>Конституцией</w:t>
        </w:r>
      </w:hyperlink>
      <w:r w:rsidRPr="00753D97">
        <w:rPr>
          <w:rFonts w:ascii="Times New Roman" w:hAnsi="Times New Roman" w:cs="Times New Roman"/>
          <w:sz w:val="24"/>
          <w:szCs w:val="24"/>
        </w:rPr>
        <w:t xml:space="preserve"> Российской Федерации и федеральными законами;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11) осуществляет меры по развитию и совершенствованию транспортно-экспедиционной деятельности, формированию разветвленной маршрутной сети в транспортном комплексе Астраханской области;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12) способствует развитию логистической системы Астраханской области;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13) осуществляет иные полномочия в соответствии с законодательством Российской Федерации и законодательством Астраханской области.</w:t>
      </w:r>
    </w:p>
    <w:p w:rsidR="00753D97" w:rsidRPr="00F62CBF" w:rsidRDefault="00753D97" w:rsidP="00753D97">
      <w:pPr>
        <w:pStyle w:val="ConsPlusNormal"/>
        <w:ind w:firstLine="540"/>
        <w:jc w:val="both"/>
        <w:rPr>
          <w:rFonts w:ascii="Times New Roman" w:hAnsi="Times New Roman" w:cs="Times New Roman"/>
          <w:b/>
          <w:sz w:val="24"/>
          <w:szCs w:val="24"/>
        </w:rPr>
      </w:pPr>
      <w:r w:rsidRPr="00F62CBF">
        <w:rPr>
          <w:rFonts w:ascii="Times New Roman" w:hAnsi="Times New Roman" w:cs="Times New Roman"/>
          <w:b/>
          <w:sz w:val="24"/>
          <w:szCs w:val="24"/>
        </w:rPr>
        <w:t>5. Правительство Астраханской области в сфере агропромышленного комплекса:</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 обеспечивает реализацию государственной аграрной политики;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2) содействует развитию сельскохозяйственных организаций различных форм собственности, созданию рынка сельскохозяйственной продукции, сырья и продовольствия, инвестиционной деятельности;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3) осуществляет меры экономического характера по поддержке сельскохозяйственных товаропроизводителей Астраханской области;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4) принимает меры по осуществлению мероприятий в области обеспечения плодородия земель сельскохозяйственного назначения;</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5) осуществляет государственное регулирование в области рыболовства и сохранения водных биоресурсов;</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6) определяет исполнительный орган Астраханской области, уполномоченный в области обращения с животными;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7) осуществляет иные полномочия в соответствии с законодательством Российской Федерации и законодательством Астраханской области.</w:t>
      </w:r>
    </w:p>
    <w:p w:rsidR="00753D97" w:rsidRPr="00F62CBF" w:rsidRDefault="00753D97" w:rsidP="00753D97">
      <w:pPr>
        <w:pStyle w:val="ConsPlusNormal"/>
        <w:ind w:firstLine="540"/>
        <w:jc w:val="both"/>
        <w:rPr>
          <w:rFonts w:ascii="Times New Roman" w:hAnsi="Times New Roman" w:cs="Times New Roman"/>
          <w:b/>
          <w:sz w:val="24"/>
          <w:szCs w:val="24"/>
        </w:rPr>
      </w:pPr>
      <w:r w:rsidRPr="00F62CBF">
        <w:rPr>
          <w:rFonts w:ascii="Times New Roman" w:hAnsi="Times New Roman" w:cs="Times New Roman"/>
          <w:b/>
          <w:sz w:val="24"/>
          <w:szCs w:val="24"/>
        </w:rPr>
        <w:t>6. Правительство Астраханской области в сфере строительства, архитектуры, градостроительства, жилищной политики: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 утверждает перечень объектов капитальных вложений на очередной финансовый год и на весь период реализации объектов капитальных вложений;</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2) принимает меры по осуществлению государственной жилищной политики;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3) создает условия для реализации жилищного строительства;</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4) решает вопросы о строительстве объектов, имеющих региональное или межмуниципальное значение;</w:t>
      </w:r>
    </w:p>
    <w:p w:rsidR="00753D97" w:rsidRPr="00753D97" w:rsidRDefault="00753D97" w:rsidP="00753D97">
      <w:pPr>
        <w:pStyle w:val="ConsPlusNormal"/>
        <w:ind w:firstLine="540"/>
        <w:jc w:val="both"/>
        <w:rPr>
          <w:rFonts w:ascii="Times New Roman" w:hAnsi="Times New Roman" w:cs="Times New Roman"/>
          <w:sz w:val="24"/>
          <w:szCs w:val="24"/>
        </w:rPr>
      </w:pPr>
      <w:proofErr w:type="gramStart"/>
      <w:r w:rsidRPr="00753D97">
        <w:rPr>
          <w:rFonts w:ascii="Times New Roman" w:hAnsi="Times New Roman" w:cs="Times New Roman"/>
          <w:sz w:val="24"/>
          <w:szCs w:val="24"/>
        </w:rPr>
        <w:t xml:space="preserve">5) устанавливает случаи предоставления гражданам, состоящим на учете в качестве нуждающихся в жилых помещениях или имеющим право состоять на данном учете, жилых помещений по договорам социального найма по нормам предоставления в связи с выселением по основаниям, предусмотренным </w:t>
      </w:r>
      <w:hyperlink r:id="rId12">
        <w:r w:rsidRPr="00753D97">
          <w:rPr>
            <w:rFonts w:ascii="Times New Roman" w:hAnsi="Times New Roman" w:cs="Times New Roman"/>
            <w:sz w:val="24"/>
            <w:szCs w:val="24"/>
          </w:rPr>
          <w:t>статьями 86</w:t>
        </w:r>
      </w:hyperlink>
      <w:r w:rsidRPr="00753D97">
        <w:rPr>
          <w:rFonts w:ascii="Times New Roman" w:hAnsi="Times New Roman" w:cs="Times New Roman"/>
          <w:sz w:val="24"/>
          <w:szCs w:val="24"/>
        </w:rPr>
        <w:t xml:space="preserve"> - </w:t>
      </w:r>
      <w:hyperlink r:id="rId13">
        <w:r w:rsidRPr="00753D97">
          <w:rPr>
            <w:rFonts w:ascii="Times New Roman" w:hAnsi="Times New Roman" w:cs="Times New Roman"/>
            <w:sz w:val="24"/>
            <w:szCs w:val="24"/>
          </w:rPr>
          <w:t>88</w:t>
        </w:r>
      </w:hyperlink>
      <w:r w:rsidRPr="00753D97">
        <w:rPr>
          <w:rFonts w:ascii="Times New Roman" w:hAnsi="Times New Roman" w:cs="Times New Roman"/>
          <w:sz w:val="24"/>
          <w:szCs w:val="24"/>
        </w:rPr>
        <w:t xml:space="preserve"> Жилищного кодекса Российской Федерации;</w:t>
      </w:r>
      <w:proofErr w:type="gramEnd"/>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lastRenderedPageBreak/>
        <w:t>6) осуществляет иные полномочия в соответствии с законодательством Российской Федерации и законодательством Астраханской области.</w:t>
      </w:r>
    </w:p>
    <w:p w:rsidR="00753D97" w:rsidRPr="00F62CBF" w:rsidRDefault="00753D97" w:rsidP="00753D97">
      <w:pPr>
        <w:pStyle w:val="ConsPlusNormal"/>
        <w:ind w:firstLine="540"/>
        <w:jc w:val="both"/>
        <w:rPr>
          <w:rFonts w:ascii="Times New Roman" w:hAnsi="Times New Roman" w:cs="Times New Roman"/>
          <w:b/>
          <w:sz w:val="24"/>
          <w:szCs w:val="24"/>
        </w:rPr>
      </w:pPr>
      <w:r w:rsidRPr="00F62CBF">
        <w:rPr>
          <w:rFonts w:ascii="Times New Roman" w:hAnsi="Times New Roman" w:cs="Times New Roman"/>
          <w:b/>
          <w:sz w:val="24"/>
          <w:szCs w:val="24"/>
        </w:rPr>
        <w:t>7. Правительство Астраханской области в сфере жилищно-коммунального хозяйства Астраханской области: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 обеспечивает осуществление мероприятий по развитию объектов жилищно-коммунального хозяйства;</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2) осуществляет координацию деятельности в сфере жилищно-коммунального хозяйства на территории Астраханской области, в том числе в области перевода на индивидуальное отопление многоквартирных жилых домов и частных домовладений на природный газ;</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3) обеспечивает реализацию мер социальной поддержки отдельных категорий граждан по оплате жилого помещения и (или) коммунальных услуг;</w:t>
      </w:r>
    </w:p>
    <w:p w:rsidR="00753D97" w:rsidRPr="00753D97" w:rsidRDefault="00753D97" w:rsidP="00753D97">
      <w:pPr>
        <w:pStyle w:val="ConsPlusNormal"/>
        <w:ind w:firstLine="540"/>
        <w:jc w:val="both"/>
        <w:rPr>
          <w:rFonts w:ascii="Times New Roman" w:hAnsi="Times New Roman" w:cs="Times New Roman"/>
          <w:sz w:val="24"/>
          <w:szCs w:val="24"/>
        </w:rPr>
      </w:pPr>
      <w:proofErr w:type="gramStart"/>
      <w:r w:rsidRPr="00753D97">
        <w:rPr>
          <w:rFonts w:ascii="Times New Roman" w:hAnsi="Times New Roman" w:cs="Times New Roman"/>
          <w:sz w:val="24"/>
          <w:szCs w:val="24"/>
        </w:rPr>
        <w:t>4) устанавливает порядок получения по запросу исполнительного органа Астраханской области или уполномоченного им учреждения от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либо лица, на имя которого в кредитной организации открыт специальный счет, предназначенный для перечисления средств на проведение капитального ремонта общего имущества в многоквартирном доме, информации о наличии у граждан</w:t>
      </w:r>
      <w:proofErr w:type="gramEnd"/>
      <w:r w:rsidRPr="00753D97">
        <w:rPr>
          <w:rFonts w:ascii="Times New Roman" w:hAnsi="Times New Roman" w:cs="Times New Roman"/>
          <w:sz w:val="24"/>
          <w:szCs w:val="24"/>
        </w:rPr>
        <w:t xml:space="preserve"> задолженности по уплате ежемесячных взносов на капитальный ремонт общего имущества в многоквартирном доме, информации, подтверждающей уплату гражданами ежемесячных взносов на капитальный ремонт;</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5) определяет механизмы повышения эффективности деятельности организаций жилищно-коммунального хозяйства, повышения качества и надежности предоставляемых ими услуг;</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6) осуществляет иные полномочия в соответствии с законодательством Российской Федерации и законодательством Астраханской области.</w:t>
      </w:r>
    </w:p>
    <w:p w:rsidR="00753D97" w:rsidRPr="00F62CBF" w:rsidRDefault="00753D97" w:rsidP="00753D97">
      <w:pPr>
        <w:pStyle w:val="ConsPlusNormal"/>
        <w:ind w:firstLine="540"/>
        <w:jc w:val="both"/>
        <w:rPr>
          <w:rFonts w:ascii="Times New Roman" w:hAnsi="Times New Roman" w:cs="Times New Roman"/>
          <w:b/>
          <w:sz w:val="24"/>
          <w:szCs w:val="24"/>
        </w:rPr>
      </w:pPr>
      <w:r w:rsidRPr="00F62CBF">
        <w:rPr>
          <w:rFonts w:ascii="Times New Roman" w:hAnsi="Times New Roman" w:cs="Times New Roman"/>
          <w:b/>
          <w:sz w:val="24"/>
          <w:szCs w:val="24"/>
        </w:rPr>
        <w:t>8. Правительство Астраханской области в социальной сфере и сфере здравоохранения:</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 обеспечивает реализацию государственной политики в сфере социальной защиты населения, в том числе социальной защиты семьи, материнства, отцовства, детства, инвалидов, в сфере назначения и выплаты государственных и социальных пособий;</w:t>
      </w:r>
    </w:p>
    <w:p w:rsidR="00753D97" w:rsidRPr="00753D97" w:rsidRDefault="00753D97" w:rsidP="00753D97">
      <w:pPr>
        <w:pStyle w:val="ConsPlusNormal"/>
        <w:ind w:firstLine="540"/>
        <w:jc w:val="both"/>
        <w:rPr>
          <w:rFonts w:ascii="Times New Roman" w:hAnsi="Times New Roman" w:cs="Times New Roman"/>
          <w:sz w:val="24"/>
          <w:szCs w:val="24"/>
        </w:rPr>
      </w:pPr>
      <w:proofErr w:type="gramStart"/>
      <w:r w:rsidRPr="00753D97">
        <w:rPr>
          <w:rFonts w:ascii="Times New Roman" w:hAnsi="Times New Roman" w:cs="Times New Roman"/>
          <w:sz w:val="24"/>
          <w:szCs w:val="24"/>
        </w:rPr>
        <w:t>2) обеспечивает реализацию государственной политики в сфере социального развития и труда, включая вопросы демографической политики, трудовой миграции, оплаты труда, условий и охраны труда, социального партнерства и трудовых отношений; координирует участие исполнительных органов Астраханской области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roofErr w:type="gramEnd"/>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 xml:space="preserve">3) определяет порядок проведения предусмотренных Федеральным </w:t>
      </w:r>
      <w:hyperlink r:id="rId14">
        <w:r w:rsidRPr="00753D97">
          <w:rPr>
            <w:rFonts w:ascii="Times New Roman" w:hAnsi="Times New Roman" w:cs="Times New Roman"/>
            <w:sz w:val="24"/>
            <w:szCs w:val="24"/>
          </w:rPr>
          <w:t>законом</w:t>
        </w:r>
      </w:hyperlink>
      <w:r w:rsidRPr="00753D97">
        <w:rPr>
          <w:rFonts w:ascii="Times New Roman" w:hAnsi="Times New Roman" w:cs="Times New Roman"/>
          <w:sz w:val="24"/>
          <w:szCs w:val="24"/>
        </w:rPr>
        <w:t xml:space="preserve"> от 24 ноября 1995 года N 181-ФЗ "О социальной защите инвалидов в Российской Федерации" специальных мероприятий, способствующих повышению конкурентоспособности инвалидов на рынке труда, если иное не установлено законодательством Российской Федерации, законами Астраханской области;</w:t>
      </w:r>
    </w:p>
    <w:p w:rsidR="00753D97" w:rsidRPr="00753D97" w:rsidRDefault="00135B2B" w:rsidP="00753D9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53D97" w:rsidRPr="00753D97">
        <w:rPr>
          <w:rFonts w:ascii="Times New Roman" w:hAnsi="Times New Roman" w:cs="Times New Roman"/>
          <w:sz w:val="24"/>
          <w:szCs w:val="24"/>
        </w:rPr>
        <w:t>) обеспечивает разработку и осуществление мер по развитию социальной сферы Астраханской области, росту благосостояния населения, охране труда и здоровья граждан;</w:t>
      </w:r>
    </w:p>
    <w:p w:rsidR="00753D97" w:rsidRPr="00753D97" w:rsidRDefault="00135B2B" w:rsidP="00753D9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753D97" w:rsidRPr="00753D97">
        <w:rPr>
          <w:rFonts w:ascii="Times New Roman" w:hAnsi="Times New Roman" w:cs="Times New Roman"/>
          <w:sz w:val="24"/>
          <w:szCs w:val="24"/>
        </w:rPr>
        <w:t>) обеспечивает реализацию государственной политики в сфере опеки, попечительства и патронажа, в пределах предоставленных полномочий осуществляет государственное регулирование деятельности в указанных сферах;</w:t>
      </w:r>
    </w:p>
    <w:p w:rsidR="00753D97" w:rsidRPr="00753D97" w:rsidRDefault="00135B2B" w:rsidP="00753D97">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6</w:t>
      </w:r>
      <w:r w:rsidR="00753D97" w:rsidRPr="00753D97">
        <w:rPr>
          <w:rFonts w:ascii="Times New Roman" w:hAnsi="Times New Roman" w:cs="Times New Roman"/>
          <w:sz w:val="24"/>
          <w:szCs w:val="24"/>
        </w:rPr>
        <w:t xml:space="preserve">) устанавливает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w:t>
      </w:r>
      <w:r w:rsidR="00753D97" w:rsidRPr="00753D97">
        <w:rPr>
          <w:rFonts w:ascii="Times New Roman" w:hAnsi="Times New Roman" w:cs="Times New Roman"/>
          <w:sz w:val="24"/>
          <w:szCs w:val="24"/>
        </w:rPr>
        <w:lastRenderedPageBreak/>
        <w:t>территории Астраханской области, порядок финансирования указанной деятельности, а также 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w:t>
      </w:r>
      <w:proofErr w:type="gramEnd"/>
      <w:r w:rsidR="00753D97" w:rsidRPr="00753D97">
        <w:rPr>
          <w:rFonts w:ascii="Times New Roman" w:hAnsi="Times New Roman" w:cs="Times New Roman"/>
          <w:sz w:val="24"/>
          <w:szCs w:val="24"/>
        </w:rPr>
        <w:t xml:space="preserve"> и иных организаций;</w:t>
      </w:r>
    </w:p>
    <w:p w:rsidR="00753D97" w:rsidRPr="00753D97" w:rsidRDefault="00135B2B" w:rsidP="00753D97">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7</w:t>
      </w:r>
      <w:r w:rsidR="00753D97" w:rsidRPr="00753D97">
        <w:rPr>
          <w:rFonts w:ascii="Times New Roman" w:hAnsi="Times New Roman" w:cs="Times New Roman"/>
          <w:sz w:val="24"/>
          <w:szCs w:val="24"/>
        </w:rPr>
        <w:t>) устанавливает условия оплаты труда руководителей, их заместителей, главных бухгалтеров территориального фонда обязательного медицинского страхования Астраханской области, государственных унитарных предприятий Астраханской области, руководителей, их заместителей, главных бухгалтеров и заключающих трудовой договор членов коллегиальных исполнительных органов хозяйственных обществ, более пятидесяти процентов акций (долей) в уставном капитале которых находится в государственной собственности Астраханской области;</w:t>
      </w:r>
      <w:proofErr w:type="gramEnd"/>
    </w:p>
    <w:p w:rsidR="00753D97" w:rsidRPr="00753D97" w:rsidRDefault="00135B2B" w:rsidP="00753D97">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8</w:t>
      </w:r>
      <w:r w:rsidR="00753D97" w:rsidRPr="00753D97">
        <w:rPr>
          <w:rFonts w:ascii="Times New Roman" w:hAnsi="Times New Roman" w:cs="Times New Roman"/>
          <w:sz w:val="24"/>
          <w:szCs w:val="24"/>
        </w:rPr>
        <w:t>) устанавливает максимальный размер предельного уровня соотношения среднемесячной заработной платы руководителей, их заместителей, главных бухгалтеров территориального фонда обязательного медицинского страхования Астраханской области, государственных унитарных предприятий Астраханской области, формируемой за счет всех источников финансового обеспечения и рассчитываемой за календарный год, и среднемесячной заработной платы работников территориального фонда обязательного медицинского страхования Астраханской области, государственных унитарных предприятий Астраханской области (без учета заработной платы</w:t>
      </w:r>
      <w:proofErr w:type="gramEnd"/>
      <w:r w:rsidR="00753D97" w:rsidRPr="00753D97">
        <w:rPr>
          <w:rFonts w:ascii="Times New Roman" w:hAnsi="Times New Roman" w:cs="Times New Roman"/>
          <w:sz w:val="24"/>
          <w:szCs w:val="24"/>
        </w:rPr>
        <w:t xml:space="preserve"> соответствующего руководителя, его заместителей, главного бухгалтера);</w:t>
      </w:r>
    </w:p>
    <w:p w:rsidR="00753D97" w:rsidRPr="00753D97" w:rsidRDefault="00135B2B" w:rsidP="00753D9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753D97" w:rsidRPr="00753D97">
        <w:rPr>
          <w:rFonts w:ascii="Times New Roman" w:hAnsi="Times New Roman" w:cs="Times New Roman"/>
          <w:sz w:val="24"/>
          <w:szCs w:val="24"/>
        </w:rPr>
        <w:t>) устанавливает порядок размещения в информационно-телекоммуникационной сети "Интернет" информации о рассчитываемой за календарный год среднемесячной заработной плате руководителей, их заместителей и главных бухгалтеров территориального фонда обязательного медицинского страхования Астраханской области, государственных унитарных предприятий Астраханской области и порядок представления указанными лицами данной информации, если иное не предусмотрено законодательством Российской Федерации;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w:t>
      </w:r>
      <w:r w:rsidR="00135B2B">
        <w:rPr>
          <w:rFonts w:ascii="Times New Roman" w:hAnsi="Times New Roman" w:cs="Times New Roman"/>
          <w:sz w:val="24"/>
          <w:szCs w:val="24"/>
        </w:rPr>
        <w:t>0</w:t>
      </w:r>
      <w:r w:rsidRPr="00753D97">
        <w:rPr>
          <w:rFonts w:ascii="Times New Roman" w:hAnsi="Times New Roman" w:cs="Times New Roman"/>
          <w:sz w:val="24"/>
          <w:szCs w:val="24"/>
        </w:rPr>
        <w:t>) устанавливает порядок направления объединениями работодателей своих представителей в состав общественных советов, постоянных и временных рабочих групп, комиссий, создаваемых при исполнительных органах Астраханской области по вопросам, затрагивающим охраняемые законом интересы работодателей в сфере социально-трудовых отношений и связанных с ними экономических отношений;</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w:t>
      </w:r>
      <w:r w:rsidR="00E27C0C">
        <w:rPr>
          <w:rFonts w:ascii="Times New Roman" w:hAnsi="Times New Roman" w:cs="Times New Roman"/>
          <w:sz w:val="24"/>
          <w:szCs w:val="24"/>
        </w:rPr>
        <w:t>1</w:t>
      </w:r>
      <w:r w:rsidRPr="00753D97">
        <w:rPr>
          <w:rFonts w:ascii="Times New Roman" w:hAnsi="Times New Roman" w:cs="Times New Roman"/>
          <w:sz w:val="24"/>
          <w:szCs w:val="24"/>
        </w:rPr>
        <w:t>) устанавливает порядок признания территории лечебно-оздоровительной местностью или курортом местного значения;</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w:t>
      </w:r>
      <w:r w:rsidR="00E27C0C">
        <w:rPr>
          <w:rFonts w:ascii="Times New Roman" w:hAnsi="Times New Roman" w:cs="Times New Roman"/>
          <w:sz w:val="24"/>
          <w:szCs w:val="24"/>
        </w:rPr>
        <w:t>2</w:t>
      </w:r>
      <w:bookmarkStart w:id="0" w:name="_GoBack"/>
      <w:bookmarkEnd w:id="0"/>
      <w:r w:rsidRPr="00753D97">
        <w:rPr>
          <w:rFonts w:ascii="Times New Roman" w:hAnsi="Times New Roman" w:cs="Times New Roman"/>
          <w:sz w:val="24"/>
          <w:szCs w:val="24"/>
        </w:rPr>
        <w:t>) осуществляет иные полномочия в соответствии с законодательством Российской Федерации и законодательством Астраханской области.</w:t>
      </w:r>
    </w:p>
    <w:p w:rsidR="00753D97" w:rsidRPr="00F62CBF" w:rsidRDefault="00753D97" w:rsidP="00753D97">
      <w:pPr>
        <w:pStyle w:val="ConsPlusNormal"/>
        <w:ind w:firstLine="540"/>
        <w:jc w:val="both"/>
        <w:rPr>
          <w:rFonts w:ascii="Times New Roman" w:hAnsi="Times New Roman" w:cs="Times New Roman"/>
          <w:b/>
          <w:sz w:val="24"/>
          <w:szCs w:val="24"/>
        </w:rPr>
      </w:pPr>
      <w:r w:rsidRPr="00F62CBF">
        <w:rPr>
          <w:rFonts w:ascii="Times New Roman" w:hAnsi="Times New Roman" w:cs="Times New Roman"/>
          <w:b/>
          <w:sz w:val="24"/>
          <w:szCs w:val="24"/>
        </w:rPr>
        <w:t>9. Правительство Астраханской области в сфере науки, культуры, образования, физической культуры, спорта и туризма:</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 обеспечивает осуществление мероприятий по развитию образования, разработку и реализацию государственных мер по развитию науки и культуры;</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2) принимает и обеспечивает реализацию научных, научно-технических и инновационных программ и проектов Астраханской области;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3) осуществляет меры государственной поддержки развития фундаментальной науки;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4) способствует развитию театрального, изобразительного, музыкального и иных видов искусств, народного творчества;</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5) обеспечивает государственную поддержку исторических и культурных традиций граждан различных национальностей, проживающих на территории Астраханской области;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6) осуществляет развитие сети организаций, осуществляющих образовательную деятельность;</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lastRenderedPageBreak/>
        <w:t>7) обеспечивает разработку дополнительных мер социальной поддержки обучающихся государственных образовательных организаций;</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8) организует отдых детей-сирот и детей, оставшихся без попечения родителей, оказывает помощь в создании попечительских и управляющих советов в образовательных организациях;</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9) обеспечивает привлечение инвестиций в сфере физической культуры, спорта и туризма;</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10) осуществляет иные полномочия в соответствии с законодательством Российской Федерации и законодательством Астраханской области.</w:t>
      </w:r>
    </w:p>
    <w:p w:rsidR="00753D97" w:rsidRPr="00F62CBF" w:rsidRDefault="00753D97" w:rsidP="00753D97">
      <w:pPr>
        <w:pStyle w:val="ConsPlusNormal"/>
        <w:ind w:firstLine="540"/>
        <w:jc w:val="both"/>
        <w:rPr>
          <w:rFonts w:ascii="Times New Roman" w:hAnsi="Times New Roman" w:cs="Times New Roman"/>
          <w:b/>
          <w:sz w:val="24"/>
          <w:szCs w:val="24"/>
        </w:rPr>
      </w:pPr>
      <w:r w:rsidRPr="00F62CBF">
        <w:rPr>
          <w:rFonts w:ascii="Times New Roman" w:hAnsi="Times New Roman" w:cs="Times New Roman"/>
          <w:b/>
          <w:sz w:val="24"/>
          <w:szCs w:val="24"/>
        </w:rPr>
        <w:t>10. Правительство Астраханской области в сфере обеспечения законности:</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1) обеспечивает организацию и осуществление в соответствии с законодательством Российской Федерации мероприятий по защите государственной тайны, а также информации, содержащей сведения, относящиеся к государственной или служебной тайне;</w:t>
      </w:r>
    </w:p>
    <w:p w:rsidR="00753D97" w:rsidRPr="00753D97" w:rsidRDefault="00753D97" w:rsidP="00753D97">
      <w:pPr>
        <w:pStyle w:val="ConsPlusNormal"/>
        <w:ind w:firstLine="540"/>
        <w:jc w:val="both"/>
        <w:rPr>
          <w:rFonts w:ascii="Times New Roman" w:hAnsi="Times New Roman" w:cs="Times New Roman"/>
          <w:sz w:val="24"/>
          <w:szCs w:val="24"/>
        </w:rPr>
      </w:pPr>
      <w:r w:rsidRPr="00753D97">
        <w:rPr>
          <w:rFonts w:ascii="Times New Roman" w:hAnsi="Times New Roman" w:cs="Times New Roman"/>
          <w:sz w:val="24"/>
          <w:szCs w:val="24"/>
        </w:rPr>
        <w:t>2) осуществляет иные полномочия в соответствии с законодательством Российской Федерации и законодательством Астраханской области.</w:t>
      </w:r>
    </w:p>
    <w:sectPr w:rsidR="00753D97" w:rsidRPr="00753D97" w:rsidSect="001342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97"/>
    <w:rsid w:val="00135B2B"/>
    <w:rsid w:val="00566317"/>
    <w:rsid w:val="00736B05"/>
    <w:rsid w:val="00753D97"/>
    <w:rsid w:val="00B95C0F"/>
    <w:rsid w:val="00E27C0C"/>
    <w:rsid w:val="00F6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D9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53D97"/>
    <w:pPr>
      <w:widowControl w:val="0"/>
      <w:autoSpaceDE w:val="0"/>
      <w:autoSpaceDN w:val="0"/>
      <w:spacing w:after="0" w:line="240" w:lineRule="auto"/>
    </w:pPr>
    <w:rPr>
      <w:rFonts w:ascii="Arial" w:eastAsiaTheme="minorEastAsia"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D9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53D97"/>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4D18BF6947F0D144021C17A420EA73A62FAC98EE359C8C2F1F849551D88A061DA09C3CBC30A7BDADB7A2CE9503CD57813BA75F33B6B3E5S0uDM" TargetMode="External"/><Relationship Id="rId13" Type="http://schemas.openxmlformats.org/officeDocument/2006/relationships/hyperlink" Target="consultantplus://offline/ref=7B4D18BF6947F0D144021C17A420EA73A126A393EC349C8C2F1F849551D88A061DA09C3CBC30A0B1A9B7A2CE9503CD57813BA75F33B6B3E5S0uDM" TargetMode="External"/><Relationship Id="rId3" Type="http://schemas.openxmlformats.org/officeDocument/2006/relationships/settings" Target="settings.xml"/><Relationship Id="rId7" Type="http://schemas.openxmlformats.org/officeDocument/2006/relationships/hyperlink" Target="consultantplus://offline/ref=7B4D18BF6947F0D14402021AB24CB77CA72CFB9CE83592DB774982C20E888C535DE09A69ED74F0B9ADBDE89FD648C25682S2u7M" TargetMode="External"/><Relationship Id="rId12" Type="http://schemas.openxmlformats.org/officeDocument/2006/relationships/hyperlink" Target="consultantplus://offline/ref=7B4D18BF6947F0D144021C17A420EA73A126A393EC349C8C2F1F849551D88A061DA09C3CBC30A0B1ADB7A2CE9503CD57813BA75F33B6B3E5S0uD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B4D18BF6947F0D14402021AB24CB77CA72CFB9CE83592DB774982C20E888C535DE09A69ED74F0B9ADBDE89FD648C25682S2u7M" TargetMode="External"/><Relationship Id="rId11" Type="http://schemas.openxmlformats.org/officeDocument/2006/relationships/hyperlink" Target="consultantplus://offline/ref=7B4D18BF6947F0D144021C17A420EA73A72FA294E263CB8E7E4A8A905988D0160BE9903CA230A2AAAEBCF4S9uDM" TargetMode="External"/><Relationship Id="rId5" Type="http://schemas.openxmlformats.org/officeDocument/2006/relationships/hyperlink" Target="consultantplus://offline/ref=7B4D18BF6947F0D144021C17A420EA73A126A494E1329C8C2F1F849551D88A060FA0C430BD31BBB4ABA2F49FD3S5u4M" TargetMode="External"/><Relationship Id="rId15" Type="http://schemas.openxmlformats.org/officeDocument/2006/relationships/fontTable" Target="fontTable.xml"/><Relationship Id="rId10" Type="http://schemas.openxmlformats.org/officeDocument/2006/relationships/hyperlink" Target="consultantplus://offline/ref=7B4D18BF6947F0D144021C17A420EA73A62EA190E8319C8C2F1F849551D88A061DA09C3CBC30A4B3AFB7A2CE9503CD57813BA75F33B6B3E5S0uDM" TargetMode="External"/><Relationship Id="rId4" Type="http://schemas.openxmlformats.org/officeDocument/2006/relationships/webSettings" Target="webSettings.xml"/><Relationship Id="rId9" Type="http://schemas.openxmlformats.org/officeDocument/2006/relationships/hyperlink" Target="consultantplus://offline/ref=7B4D18BF6947F0D144021C17A420EA73A62EA190E8319C8C2F1F849551D88A061DA09C3CBC30A4B3ACB7A2CE9503CD57813BA75F33B6B3E5S0uDM" TargetMode="External"/><Relationship Id="rId14" Type="http://schemas.openxmlformats.org/officeDocument/2006/relationships/hyperlink" Target="consultantplus://offline/ref=7B4D18BF6947F0D144021C17A420EA73A62EA192EA309C8C2F1F849551D88A060FA0C430BD31BBB4ABA2F49FD3S5u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2874</Words>
  <Characters>16388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Тулепбергенова Ольга Владимировна</dc:creator>
  <cp:lastModifiedBy>Кочетков Александр Федорович</cp:lastModifiedBy>
  <cp:revision>6</cp:revision>
  <dcterms:created xsi:type="dcterms:W3CDTF">2022-07-11T13:34:00Z</dcterms:created>
  <dcterms:modified xsi:type="dcterms:W3CDTF">2024-05-13T06:50:00Z</dcterms:modified>
</cp:coreProperties>
</file>